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31D" w:rsidRPr="003428D9" w:rsidRDefault="002E631D" w:rsidP="002E631D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</w:t>
      </w:r>
    </w:p>
    <w:p w:rsidR="002E631D" w:rsidRPr="003428D9" w:rsidRDefault="002E631D" w:rsidP="002E631D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Решением</w:t>
      </w:r>
      <w:r w:rsidRPr="003428D9">
        <w:rPr>
          <w:rFonts w:ascii="Times New Roman" w:hAnsi="Times New Roman"/>
          <w:sz w:val="24"/>
          <w:szCs w:val="24"/>
        </w:rPr>
        <w:t xml:space="preserve"> Думы</w:t>
      </w:r>
    </w:p>
    <w:p w:rsidR="002E631D" w:rsidRPr="003428D9" w:rsidRDefault="002E631D" w:rsidP="002E631D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3428D9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</w:p>
    <w:p w:rsidR="002E631D" w:rsidRPr="003428D9" w:rsidRDefault="002E631D" w:rsidP="002E631D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3428D9">
        <w:rPr>
          <w:rFonts w:ascii="Times New Roman" w:hAnsi="Times New Roman"/>
          <w:sz w:val="24"/>
          <w:szCs w:val="24"/>
        </w:rPr>
        <w:t xml:space="preserve"> рабочий поселок Атиг</w:t>
      </w:r>
    </w:p>
    <w:p w:rsidR="002E631D" w:rsidRDefault="002E631D" w:rsidP="002E631D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25.02.2016 № 151/3</w:t>
      </w:r>
    </w:p>
    <w:p w:rsidR="002E631D" w:rsidRDefault="002E631D" w:rsidP="002E631D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2E631D" w:rsidRDefault="002E631D" w:rsidP="002E631D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ПОЛОЖЕНИЕ</w:t>
      </w:r>
      <w:r w:rsidRPr="00A70B80">
        <w:rPr>
          <w:rFonts w:ascii="Times New Roman" w:hAnsi="Times New Roman"/>
          <w:sz w:val="24"/>
          <w:szCs w:val="24"/>
        </w:rPr>
        <w:t xml:space="preserve"> </w:t>
      </w:r>
    </w:p>
    <w:p w:rsidR="002E631D" w:rsidRDefault="002E631D" w:rsidP="002E631D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A70B80">
        <w:rPr>
          <w:rFonts w:ascii="Times New Roman" w:hAnsi="Times New Roman"/>
          <w:sz w:val="24"/>
          <w:szCs w:val="24"/>
        </w:rPr>
        <w:t>об организации профессионального образования и дополнительного профессионального образования выборных должностных лиц местного самоуправления, депутатов, муниципальных служащих и работников муниципальных учреждений в муниципальном о</w:t>
      </w:r>
      <w:r>
        <w:rPr>
          <w:rFonts w:ascii="Times New Roman" w:hAnsi="Times New Roman"/>
          <w:sz w:val="24"/>
          <w:szCs w:val="24"/>
        </w:rPr>
        <w:t>бразовании рабочий поселок Атиг</w:t>
      </w:r>
      <w:r w:rsidRPr="009A687A">
        <w:rPr>
          <w:rFonts w:ascii="Times New Roman" w:hAnsi="Times New Roman"/>
          <w:sz w:val="24"/>
          <w:szCs w:val="24"/>
        </w:rPr>
        <w:t xml:space="preserve"> </w:t>
      </w:r>
    </w:p>
    <w:p w:rsidR="00416F46" w:rsidRDefault="00416F46" w:rsidP="002E631D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(с изменениями</w:t>
      </w:r>
      <w:r>
        <w:rPr>
          <w:rFonts w:ascii="Times New Roman" w:hAnsi="Times New Roman"/>
          <w:sz w:val="24"/>
          <w:szCs w:val="24"/>
        </w:rPr>
        <w:t>, внесенными решением Думы от 23.06.2016 № 182/3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)</w:t>
      </w:r>
    </w:p>
    <w:p w:rsidR="002E631D" w:rsidRDefault="002E631D" w:rsidP="002E631D">
      <w:pPr>
        <w:pStyle w:val="a5"/>
        <w:rPr>
          <w:rFonts w:ascii="Times New Roman" w:hAnsi="Times New Roman"/>
          <w:sz w:val="24"/>
          <w:szCs w:val="24"/>
        </w:rPr>
      </w:pPr>
    </w:p>
    <w:p w:rsidR="002E631D" w:rsidRPr="00835EB7" w:rsidRDefault="002E631D" w:rsidP="002E631D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>1. Общие положения</w:t>
      </w:r>
    </w:p>
    <w:p w:rsidR="002E631D" w:rsidRPr="00835EB7" w:rsidRDefault="002E631D" w:rsidP="002E631D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>1. Настоящее Положение разработано в соответствии с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 марта 2007 года № 25-ФЗ «О муниципальной службе в Российской Федерации», Законом Свердловской области от 29 октября 2007 года № 136-ОЗ «Об особенностях муниципальной службы на территории Свердловской области», Уставом муниципального образования рабочий поселок Атиг в целях повышения эффективности деят</w:t>
      </w:r>
      <w:r>
        <w:rPr>
          <w:rFonts w:ascii="Times New Roman" w:hAnsi="Times New Roman"/>
          <w:sz w:val="24"/>
          <w:szCs w:val="24"/>
        </w:rPr>
        <w:t>ельности г</w:t>
      </w:r>
      <w:r w:rsidRPr="00835EB7">
        <w:rPr>
          <w:rFonts w:ascii="Times New Roman" w:hAnsi="Times New Roman"/>
          <w:sz w:val="24"/>
          <w:szCs w:val="24"/>
        </w:rPr>
        <w:t>лавы муниципального образования рабочий поселок Атиг, депутатов Думы муниципального образования рабочий поселок Атиг, муниципальных служащих</w:t>
      </w:r>
      <w:r w:rsidR="00416F46">
        <w:rPr>
          <w:rFonts w:ascii="Times New Roman" w:hAnsi="Times New Roman"/>
          <w:sz w:val="24"/>
          <w:szCs w:val="24"/>
        </w:rPr>
        <w:t>, замещающих должности муниципальной службы в органах</w:t>
      </w:r>
      <w:r w:rsidRPr="00835EB7">
        <w:rPr>
          <w:rFonts w:ascii="Times New Roman" w:hAnsi="Times New Roman"/>
          <w:sz w:val="24"/>
          <w:szCs w:val="24"/>
        </w:rPr>
        <w:t xml:space="preserve"> местного самоуправления муниципального образования рабочий поселок Атиг</w:t>
      </w:r>
      <w:r w:rsidR="00416F46">
        <w:rPr>
          <w:rFonts w:ascii="Times New Roman" w:hAnsi="Times New Roman"/>
          <w:sz w:val="24"/>
          <w:szCs w:val="24"/>
        </w:rPr>
        <w:t>,</w:t>
      </w:r>
      <w:r w:rsidRPr="00835EB7">
        <w:rPr>
          <w:rFonts w:ascii="Times New Roman" w:hAnsi="Times New Roman"/>
          <w:sz w:val="24"/>
          <w:szCs w:val="24"/>
        </w:rPr>
        <w:t xml:space="preserve"> и работников муниципальных учреждений муниципального образования рабочий поселок Атиг.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2. Настоящее Положение определяет порядок организации </w:t>
      </w:r>
      <w:r w:rsidRPr="00A70B80">
        <w:rPr>
          <w:rFonts w:ascii="Times New Roman" w:hAnsi="Times New Roman"/>
          <w:sz w:val="24"/>
          <w:szCs w:val="24"/>
        </w:rPr>
        <w:t>профессионального образования и дополнительного профессионального образования</w:t>
      </w:r>
      <w:r>
        <w:rPr>
          <w:rFonts w:ascii="Times New Roman" w:hAnsi="Times New Roman"/>
          <w:sz w:val="24"/>
          <w:szCs w:val="24"/>
        </w:rPr>
        <w:t xml:space="preserve"> г</w:t>
      </w:r>
      <w:r w:rsidRPr="00835EB7">
        <w:rPr>
          <w:rFonts w:ascii="Times New Roman" w:hAnsi="Times New Roman"/>
          <w:sz w:val="24"/>
          <w:szCs w:val="24"/>
        </w:rPr>
        <w:t>лавы муниципального образования рабочий поселок Атиг, депутатов Думы муниципального образования рабочий поселок Атиг, муниципальных служащих</w:t>
      </w:r>
      <w:r w:rsidR="00416F46">
        <w:rPr>
          <w:rFonts w:ascii="Times New Roman" w:hAnsi="Times New Roman"/>
          <w:sz w:val="24"/>
          <w:szCs w:val="24"/>
        </w:rPr>
        <w:t xml:space="preserve">, </w:t>
      </w:r>
      <w:r w:rsidR="00416F46">
        <w:rPr>
          <w:rFonts w:ascii="Times New Roman" w:hAnsi="Times New Roman"/>
          <w:sz w:val="24"/>
          <w:szCs w:val="24"/>
        </w:rPr>
        <w:t>замещающих должности муниципальной службы в органах</w:t>
      </w:r>
      <w:r w:rsidRPr="00835EB7">
        <w:rPr>
          <w:rFonts w:ascii="Times New Roman" w:hAnsi="Times New Roman"/>
          <w:sz w:val="24"/>
          <w:szCs w:val="24"/>
        </w:rPr>
        <w:t xml:space="preserve"> местного самоуправления муниципального образования рабочий поселок Атиг</w:t>
      </w:r>
      <w:r w:rsidR="00416F46">
        <w:rPr>
          <w:rFonts w:ascii="Times New Roman" w:hAnsi="Times New Roman"/>
          <w:sz w:val="24"/>
          <w:szCs w:val="24"/>
        </w:rPr>
        <w:t>,</w:t>
      </w:r>
      <w:r w:rsidRPr="00835EB7">
        <w:rPr>
          <w:rFonts w:ascii="Times New Roman" w:hAnsi="Times New Roman"/>
          <w:sz w:val="24"/>
          <w:szCs w:val="24"/>
        </w:rPr>
        <w:t xml:space="preserve"> и работников муниципальных учреждений муниципального образования рабочий поселок Атиг.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3. Организацию деятельности по </w:t>
      </w:r>
      <w:r>
        <w:rPr>
          <w:rFonts w:ascii="Times New Roman" w:hAnsi="Times New Roman"/>
          <w:sz w:val="24"/>
          <w:szCs w:val="24"/>
        </w:rPr>
        <w:t>профессиональному образованию и дополнительному профессиональному образованию г</w:t>
      </w:r>
      <w:r w:rsidRPr="00835EB7">
        <w:rPr>
          <w:rFonts w:ascii="Times New Roman" w:hAnsi="Times New Roman"/>
          <w:sz w:val="24"/>
          <w:szCs w:val="24"/>
        </w:rPr>
        <w:t>лавы муниципального образования рабочий поселок Атиг, депутатов Думы муниципального образования рабочий поселок Атиг, муниципальных служащих</w:t>
      </w:r>
      <w:r w:rsidR="00416F46">
        <w:rPr>
          <w:rFonts w:ascii="Times New Roman" w:hAnsi="Times New Roman"/>
          <w:sz w:val="24"/>
          <w:szCs w:val="24"/>
        </w:rPr>
        <w:t xml:space="preserve">, </w:t>
      </w:r>
      <w:r w:rsidR="00416F46">
        <w:rPr>
          <w:rFonts w:ascii="Times New Roman" w:hAnsi="Times New Roman"/>
          <w:sz w:val="24"/>
          <w:szCs w:val="24"/>
        </w:rPr>
        <w:t>замещающих должности муниципальной службы в органах</w:t>
      </w:r>
      <w:r w:rsidRPr="00835EB7">
        <w:rPr>
          <w:rFonts w:ascii="Times New Roman" w:hAnsi="Times New Roman"/>
          <w:sz w:val="24"/>
          <w:szCs w:val="24"/>
        </w:rPr>
        <w:t xml:space="preserve"> местного самоуправления муниципального образования рабочий поселок Атиг</w:t>
      </w:r>
      <w:r w:rsidR="00416F46">
        <w:rPr>
          <w:rFonts w:ascii="Times New Roman" w:hAnsi="Times New Roman"/>
          <w:sz w:val="24"/>
          <w:szCs w:val="24"/>
        </w:rPr>
        <w:t>,</w:t>
      </w:r>
      <w:r w:rsidRPr="00835EB7">
        <w:rPr>
          <w:rFonts w:ascii="Times New Roman" w:hAnsi="Times New Roman"/>
          <w:sz w:val="24"/>
          <w:szCs w:val="24"/>
        </w:rPr>
        <w:t xml:space="preserve"> осуществляет Администрация муниципального образования рабочий поселок Атиг.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Организацию деятельности по </w:t>
      </w:r>
      <w:r>
        <w:rPr>
          <w:rFonts w:ascii="Times New Roman" w:hAnsi="Times New Roman"/>
          <w:sz w:val="24"/>
          <w:szCs w:val="24"/>
        </w:rPr>
        <w:t>профессиональному образованию и дополнительному профессиональному образованию</w:t>
      </w:r>
      <w:r w:rsidRPr="00835EB7">
        <w:rPr>
          <w:rFonts w:ascii="Times New Roman" w:hAnsi="Times New Roman"/>
          <w:sz w:val="24"/>
          <w:szCs w:val="24"/>
        </w:rPr>
        <w:t xml:space="preserve"> работников муниципальных учреждений муниципального образования рабочий поселок Атиг муниципальные учреждения осуществляют самостоятельно.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E631D" w:rsidRPr="00835EB7" w:rsidRDefault="002E631D" w:rsidP="002E631D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2. Цели и принципы организации </w:t>
      </w:r>
      <w:r w:rsidRPr="00A70B80">
        <w:rPr>
          <w:rFonts w:ascii="Times New Roman" w:hAnsi="Times New Roman"/>
          <w:sz w:val="24"/>
          <w:szCs w:val="24"/>
        </w:rPr>
        <w:t>профессионального образования и дополнительного профессионального образования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4. Целью </w:t>
      </w:r>
      <w:r w:rsidRPr="00A70B80">
        <w:rPr>
          <w:rFonts w:ascii="Times New Roman" w:hAnsi="Times New Roman"/>
          <w:sz w:val="24"/>
          <w:szCs w:val="24"/>
        </w:rPr>
        <w:t>профессионального образования и дополнительного профессионального образования</w:t>
      </w:r>
      <w:r w:rsidRPr="00835EB7">
        <w:rPr>
          <w:rFonts w:ascii="Times New Roman" w:hAnsi="Times New Roman"/>
          <w:sz w:val="24"/>
          <w:szCs w:val="24"/>
        </w:rPr>
        <w:t xml:space="preserve"> является постоянное и гарантированное обеспечение уровня </w:t>
      </w:r>
      <w:r w:rsidRPr="00835EB7">
        <w:rPr>
          <w:rFonts w:ascii="Times New Roman" w:hAnsi="Times New Roman"/>
          <w:sz w:val="24"/>
          <w:szCs w:val="24"/>
        </w:rPr>
        <w:lastRenderedPageBreak/>
        <w:t>профессионального образования, соответствующего содержанию и объему полномочий по должности, повышение эффективности управленческой деятельности органов и должностных лиц местного самоуправления муниципального образования рабочий поселок Атиг, муниципальных учреждений муниципального образования рабочий поселок Атиг.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>Профессиональное образование и дополнительное профессиональное образование</w:t>
      </w:r>
      <w:r w:rsidRPr="00835EB7">
        <w:rPr>
          <w:rFonts w:ascii="Times New Roman" w:hAnsi="Times New Roman"/>
          <w:sz w:val="24"/>
          <w:szCs w:val="24"/>
        </w:rPr>
        <w:t xml:space="preserve"> организуются и осуществляются на основании следующих основных принципов: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1) непрерывность и обязательность </w:t>
      </w:r>
      <w:r w:rsidRPr="00A70B80">
        <w:rPr>
          <w:rFonts w:ascii="Times New Roman" w:hAnsi="Times New Roman"/>
          <w:sz w:val="24"/>
          <w:szCs w:val="24"/>
        </w:rPr>
        <w:t>профессионального образования и дополнительного профессионального образования</w:t>
      </w:r>
      <w:r w:rsidRPr="00835EB7">
        <w:rPr>
          <w:rFonts w:ascii="Times New Roman" w:hAnsi="Times New Roman"/>
          <w:sz w:val="24"/>
          <w:szCs w:val="24"/>
        </w:rPr>
        <w:t xml:space="preserve"> как неотъемлемой части исполнения должностных обязанностей в соответствии с квалификационными требованиями по должности;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>2) обеспечение опережающего характера обучения с учетом перспектив развития муниципального образования рабочий поселок Атиг, усложнения функций и полномочий органов местного самоуправления и муниципальных учреждений, внедрения современных инновационных технологий, современных научных достижений;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</w:rPr>
        <w:t>профессиональное образование и дополнительное профессиональное образование</w:t>
      </w:r>
      <w:r w:rsidRPr="00835E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направлению деятельности</w:t>
      </w:r>
      <w:r w:rsidRPr="00835EB7">
        <w:rPr>
          <w:rFonts w:ascii="Times New Roman" w:hAnsi="Times New Roman"/>
          <w:sz w:val="24"/>
          <w:szCs w:val="24"/>
        </w:rPr>
        <w:t xml:space="preserve"> и специализации в соответствии с квалификационными требованиями по должности, а также для формирования кадрового резерва, использование обязательных и дополнительных программ </w:t>
      </w:r>
      <w:r w:rsidRPr="00A70B80">
        <w:rPr>
          <w:rFonts w:ascii="Times New Roman" w:hAnsi="Times New Roman"/>
          <w:sz w:val="24"/>
          <w:szCs w:val="24"/>
        </w:rPr>
        <w:t>профессионального образования и дополнительного профессионального образования</w:t>
      </w:r>
      <w:r w:rsidRPr="00835EB7">
        <w:rPr>
          <w:rFonts w:ascii="Times New Roman" w:hAnsi="Times New Roman"/>
          <w:sz w:val="24"/>
          <w:szCs w:val="24"/>
        </w:rPr>
        <w:t xml:space="preserve">, разнообразие форм организации </w:t>
      </w:r>
      <w:r w:rsidRPr="00A70B80">
        <w:rPr>
          <w:rFonts w:ascii="Times New Roman" w:hAnsi="Times New Roman"/>
          <w:sz w:val="24"/>
          <w:szCs w:val="24"/>
        </w:rPr>
        <w:t>профессионального образования и дополнительного профессионального образования</w:t>
      </w:r>
      <w:r w:rsidRPr="00835EB7">
        <w:rPr>
          <w:rFonts w:ascii="Times New Roman" w:hAnsi="Times New Roman"/>
          <w:sz w:val="24"/>
          <w:szCs w:val="24"/>
        </w:rPr>
        <w:t>;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4) дифференциация обязательных программ </w:t>
      </w:r>
      <w:r w:rsidRPr="00A70B80">
        <w:rPr>
          <w:rFonts w:ascii="Times New Roman" w:hAnsi="Times New Roman"/>
          <w:sz w:val="24"/>
          <w:szCs w:val="24"/>
        </w:rPr>
        <w:t>профессионального образования и дополнительного профессионального образования</w:t>
      </w:r>
      <w:r w:rsidRPr="00835EB7">
        <w:rPr>
          <w:rFonts w:ascii="Times New Roman" w:hAnsi="Times New Roman"/>
          <w:sz w:val="24"/>
          <w:szCs w:val="24"/>
        </w:rPr>
        <w:t xml:space="preserve"> в зависимости от групп должностей и профессиональной специализации.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Профессиональное образование</w:t>
      </w:r>
      <w:r w:rsidRPr="00835EB7">
        <w:rPr>
          <w:rFonts w:ascii="Times New Roman" w:hAnsi="Times New Roman"/>
          <w:sz w:val="24"/>
          <w:szCs w:val="24"/>
        </w:rPr>
        <w:t xml:space="preserve"> - планомерное и организованное обучение в высших </w:t>
      </w:r>
      <w:r>
        <w:rPr>
          <w:rFonts w:ascii="Times New Roman" w:hAnsi="Times New Roman"/>
          <w:sz w:val="24"/>
          <w:szCs w:val="24"/>
        </w:rPr>
        <w:t xml:space="preserve">и средних профессиональных </w:t>
      </w:r>
      <w:r w:rsidRPr="00835EB7">
        <w:rPr>
          <w:rFonts w:ascii="Times New Roman" w:hAnsi="Times New Roman"/>
          <w:sz w:val="24"/>
          <w:szCs w:val="24"/>
        </w:rPr>
        <w:t>об</w:t>
      </w:r>
      <w:r w:rsidR="00416F46">
        <w:rPr>
          <w:rFonts w:ascii="Times New Roman" w:hAnsi="Times New Roman"/>
          <w:sz w:val="24"/>
          <w:szCs w:val="24"/>
        </w:rPr>
        <w:t>разовательных организац</w:t>
      </w:r>
      <w:r w:rsidRPr="00835EB7">
        <w:rPr>
          <w:rFonts w:ascii="Times New Roman" w:hAnsi="Times New Roman"/>
          <w:sz w:val="24"/>
          <w:szCs w:val="24"/>
        </w:rPr>
        <w:t>иях по требуемым направлениям подготовки и специализации, а также послевузовское профессиональное образование.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7. Дополнительное профессиональное образование </w:t>
      </w:r>
      <w:r w:rsidRPr="00506F42">
        <w:rPr>
          <w:rFonts w:ascii="Times New Roman" w:hAnsi="Times New Roman"/>
          <w:sz w:val="24"/>
          <w:szCs w:val="24"/>
        </w:rPr>
        <w:t>осуществляется посредством реализации дополнительных профессиональных программ (программ повышения квалификации и программ профессиональной переподготовки).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>8. Профессиональная переподготовка - система получения дополнительных профессиональных знаний и навыков, необходимых для выполнения нового вида профессиональной служебной деятельности или для получения дополнительной квалификации на базе имеющегося высшего профессионального образования. Результаты профессиональной переподготовки подтверждаются доку</w:t>
      </w:r>
      <w:r>
        <w:rPr>
          <w:rFonts w:ascii="Times New Roman" w:hAnsi="Times New Roman"/>
          <w:sz w:val="24"/>
          <w:szCs w:val="24"/>
        </w:rPr>
        <w:t>ментом государственного образца.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>9. Повышение квалификации - система обновления и совершенствование теоретических и практических знаний в связи с повышением требований к уровню квалификации и необходимостью освоения новых способов решения профессиональных задач.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>10. Повышение квалификации осуществляется в целях: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>1) освоения актуальных изменений в конкретных вопросах профессиональной деятельнос</w:t>
      </w:r>
      <w:r>
        <w:rPr>
          <w:rFonts w:ascii="Times New Roman" w:hAnsi="Times New Roman"/>
          <w:sz w:val="24"/>
          <w:szCs w:val="24"/>
        </w:rPr>
        <w:t>ти</w:t>
      </w:r>
      <w:r w:rsidRPr="00835EB7">
        <w:rPr>
          <w:rFonts w:ascii="Times New Roman" w:hAnsi="Times New Roman"/>
          <w:sz w:val="24"/>
          <w:szCs w:val="24"/>
        </w:rPr>
        <w:t xml:space="preserve"> (краткосрочное повышение квалификации);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>2) комплексного обновления знаний в сфере профессиональной деятельности для решения соответствующих</w:t>
      </w:r>
      <w:r>
        <w:rPr>
          <w:rFonts w:ascii="Times New Roman" w:hAnsi="Times New Roman"/>
          <w:sz w:val="24"/>
          <w:szCs w:val="24"/>
        </w:rPr>
        <w:t xml:space="preserve"> профессиональных задач</w:t>
      </w:r>
      <w:r w:rsidRPr="00835EB7">
        <w:rPr>
          <w:rFonts w:ascii="Times New Roman" w:hAnsi="Times New Roman"/>
          <w:sz w:val="24"/>
          <w:szCs w:val="24"/>
        </w:rPr>
        <w:t>.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>11. По результатам повышения квалификации выдается до</w:t>
      </w:r>
      <w:r>
        <w:rPr>
          <w:rFonts w:ascii="Times New Roman" w:hAnsi="Times New Roman"/>
          <w:sz w:val="24"/>
          <w:szCs w:val="24"/>
        </w:rPr>
        <w:t>кумент государственного образца.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12. </w:t>
      </w:r>
      <w:r w:rsidR="00416F46">
        <w:rPr>
          <w:rFonts w:ascii="Times New Roman" w:hAnsi="Times New Roman"/>
          <w:sz w:val="24"/>
          <w:szCs w:val="24"/>
        </w:rPr>
        <w:t>Утратил силу</w:t>
      </w:r>
      <w:r w:rsidRPr="00835EB7">
        <w:rPr>
          <w:rFonts w:ascii="Times New Roman" w:hAnsi="Times New Roman"/>
          <w:sz w:val="24"/>
          <w:szCs w:val="24"/>
        </w:rPr>
        <w:t>.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13. </w:t>
      </w:r>
      <w:r w:rsidR="00416F46">
        <w:rPr>
          <w:rFonts w:ascii="Times New Roman" w:hAnsi="Times New Roman"/>
          <w:sz w:val="24"/>
          <w:szCs w:val="24"/>
        </w:rPr>
        <w:t>Утратил силу</w:t>
      </w:r>
      <w:r w:rsidRPr="00835EB7">
        <w:rPr>
          <w:rFonts w:ascii="Times New Roman" w:hAnsi="Times New Roman"/>
          <w:sz w:val="24"/>
          <w:szCs w:val="24"/>
        </w:rPr>
        <w:t>.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lastRenderedPageBreak/>
        <w:t>14</w:t>
      </w:r>
      <w:r>
        <w:rPr>
          <w:rFonts w:ascii="Times New Roman" w:hAnsi="Times New Roman"/>
          <w:sz w:val="24"/>
          <w:szCs w:val="24"/>
        </w:rPr>
        <w:t>. Основаниями для направления для</w:t>
      </w:r>
      <w:r w:rsidRPr="00835EB7">
        <w:rPr>
          <w:rFonts w:ascii="Times New Roman" w:hAnsi="Times New Roman"/>
          <w:sz w:val="24"/>
          <w:szCs w:val="24"/>
        </w:rPr>
        <w:t xml:space="preserve"> </w:t>
      </w:r>
      <w:r w:rsidRPr="00A70B80">
        <w:rPr>
          <w:rFonts w:ascii="Times New Roman" w:hAnsi="Times New Roman"/>
          <w:sz w:val="24"/>
          <w:szCs w:val="24"/>
        </w:rPr>
        <w:t>дополнительного профессионального образования</w:t>
      </w:r>
      <w:r w:rsidRPr="00835EB7">
        <w:rPr>
          <w:rFonts w:ascii="Times New Roman" w:hAnsi="Times New Roman"/>
          <w:sz w:val="24"/>
          <w:szCs w:val="24"/>
        </w:rPr>
        <w:t xml:space="preserve"> являются: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>1) наступление очередного срока прохождения курса специального обучения в соответствии с утвержденными планами;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>2) рекомендации аттестац</w:t>
      </w:r>
      <w:r>
        <w:rPr>
          <w:rFonts w:ascii="Times New Roman" w:hAnsi="Times New Roman"/>
          <w:sz w:val="24"/>
          <w:szCs w:val="24"/>
        </w:rPr>
        <w:t>ионной комиссии о направлении для</w:t>
      </w:r>
      <w:r w:rsidRPr="00835EB7">
        <w:rPr>
          <w:rFonts w:ascii="Times New Roman" w:hAnsi="Times New Roman"/>
          <w:sz w:val="24"/>
          <w:szCs w:val="24"/>
        </w:rPr>
        <w:t xml:space="preserve"> </w:t>
      </w:r>
      <w:r w:rsidRPr="00A70B80">
        <w:rPr>
          <w:rFonts w:ascii="Times New Roman" w:hAnsi="Times New Roman"/>
          <w:sz w:val="24"/>
          <w:szCs w:val="24"/>
        </w:rPr>
        <w:t>дополнительного профессионального образования</w:t>
      </w:r>
      <w:r w:rsidRPr="00835EB7">
        <w:rPr>
          <w:rFonts w:ascii="Times New Roman" w:hAnsi="Times New Roman"/>
          <w:sz w:val="24"/>
          <w:szCs w:val="24"/>
        </w:rPr>
        <w:t>;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>3) обеспечение возможности поддерживать уровень квалификации, достаточный для исполнения полномочий по занимаемой должности;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>4) включение в кадровый резерв.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>15. В рамках поддержания необходимого профессионально-квалификационного уровня обеспечивается дифференцированный подход с учетом: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>1) должностных категорий специалистов;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>2) предметной специализации (содержания) должностных обязанностей;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>3) уровня индивидуальной квалификации и базового образования;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>4) формы обучения;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5) целей прохождения </w:t>
      </w:r>
      <w:r w:rsidRPr="00A70B80">
        <w:rPr>
          <w:rFonts w:ascii="Times New Roman" w:hAnsi="Times New Roman"/>
          <w:sz w:val="24"/>
          <w:szCs w:val="24"/>
        </w:rPr>
        <w:t>профессионального образования и дополнительного профессионального образования</w:t>
      </w:r>
      <w:r w:rsidRPr="00835EB7">
        <w:rPr>
          <w:rFonts w:ascii="Times New Roman" w:hAnsi="Times New Roman"/>
          <w:sz w:val="24"/>
          <w:szCs w:val="24"/>
        </w:rPr>
        <w:t>.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16. </w:t>
      </w:r>
      <w:r>
        <w:rPr>
          <w:rFonts w:ascii="Times New Roman" w:hAnsi="Times New Roman"/>
          <w:sz w:val="24"/>
          <w:szCs w:val="24"/>
        </w:rPr>
        <w:t>Профессиональное образование и дополнительное профессиональное образование</w:t>
      </w:r>
      <w:r w:rsidRPr="00835EB7">
        <w:rPr>
          <w:rFonts w:ascii="Times New Roman" w:hAnsi="Times New Roman"/>
          <w:sz w:val="24"/>
          <w:szCs w:val="24"/>
        </w:rPr>
        <w:t xml:space="preserve"> работников осуществляются в форме обучения с отрывом от исполнения должностных обязанностей, без отрыва от исполнения должностных обязанностей (в том числе в форме дистанционного обучения).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E631D" w:rsidRPr="00835EB7" w:rsidRDefault="002E631D" w:rsidP="002E631D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3. Организация </w:t>
      </w:r>
      <w:r w:rsidRPr="00A70B80">
        <w:rPr>
          <w:rFonts w:ascii="Times New Roman" w:hAnsi="Times New Roman"/>
          <w:sz w:val="24"/>
          <w:szCs w:val="24"/>
        </w:rPr>
        <w:t>профессионального образования и дополнительного профессионального образования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17. Организация </w:t>
      </w:r>
      <w:r w:rsidRPr="00A70B80">
        <w:rPr>
          <w:rFonts w:ascii="Times New Roman" w:hAnsi="Times New Roman"/>
          <w:sz w:val="24"/>
          <w:szCs w:val="24"/>
        </w:rPr>
        <w:t>профессионального образования и дополнительного профессионального образования</w:t>
      </w:r>
      <w:r w:rsidRPr="00835EB7">
        <w:rPr>
          <w:rFonts w:ascii="Times New Roman" w:hAnsi="Times New Roman"/>
          <w:sz w:val="24"/>
          <w:szCs w:val="24"/>
        </w:rPr>
        <w:t xml:space="preserve"> заключается: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1) в анализе кадрового потенциала в части образования и соответствия квалификационным требованиям по замещаемой должности, расчет потребности на </w:t>
      </w:r>
      <w:r>
        <w:rPr>
          <w:rFonts w:ascii="Times New Roman" w:hAnsi="Times New Roman"/>
          <w:sz w:val="24"/>
          <w:szCs w:val="24"/>
        </w:rPr>
        <w:t>профессиональное образование и дополнительное профессиональное образование</w:t>
      </w:r>
      <w:r w:rsidRPr="00835EB7">
        <w:rPr>
          <w:rFonts w:ascii="Times New Roman" w:hAnsi="Times New Roman"/>
          <w:sz w:val="24"/>
          <w:szCs w:val="24"/>
        </w:rPr>
        <w:t>;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2) в подготовке и утверждении планов </w:t>
      </w:r>
      <w:r w:rsidRPr="00A70B80">
        <w:rPr>
          <w:rFonts w:ascii="Times New Roman" w:hAnsi="Times New Roman"/>
          <w:sz w:val="24"/>
          <w:szCs w:val="24"/>
        </w:rPr>
        <w:t>профессионального образования и дополнительного профессионального образования</w:t>
      </w:r>
      <w:r w:rsidRPr="00835EB7">
        <w:rPr>
          <w:rFonts w:ascii="Times New Roman" w:hAnsi="Times New Roman"/>
          <w:sz w:val="24"/>
          <w:szCs w:val="24"/>
        </w:rPr>
        <w:t xml:space="preserve"> на календарный год, сметы расходов на </w:t>
      </w:r>
      <w:r>
        <w:rPr>
          <w:rFonts w:ascii="Times New Roman" w:hAnsi="Times New Roman"/>
          <w:sz w:val="24"/>
          <w:szCs w:val="24"/>
        </w:rPr>
        <w:t>профессиональное образование и дополнительное профессиональное образование</w:t>
      </w:r>
      <w:r w:rsidRPr="00835EB7">
        <w:rPr>
          <w:rFonts w:ascii="Times New Roman" w:hAnsi="Times New Roman"/>
          <w:sz w:val="24"/>
          <w:szCs w:val="24"/>
        </w:rPr>
        <w:t>;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3) в подготовке и заключении договоров (муниципальных контрактов) на </w:t>
      </w:r>
      <w:r>
        <w:rPr>
          <w:rFonts w:ascii="Times New Roman" w:hAnsi="Times New Roman"/>
          <w:sz w:val="24"/>
          <w:szCs w:val="24"/>
        </w:rPr>
        <w:t>профессиональное образование и дополнительное профессиональное образование</w:t>
      </w:r>
      <w:r w:rsidR="00416F46">
        <w:rPr>
          <w:rFonts w:ascii="Times New Roman" w:hAnsi="Times New Roman"/>
          <w:sz w:val="24"/>
          <w:szCs w:val="24"/>
        </w:rPr>
        <w:t xml:space="preserve"> с образовательными организац</w:t>
      </w:r>
      <w:r w:rsidRPr="00835EB7">
        <w:rPr>
          <w:rFonts w:ascii="Times New Roman" w:hAnsi="Times New Roman"/>
          <w:sz w:val="24"/>
          <w:szCs w:val="24"/>
        </w:rPr>
        <w:t>иями, имеющими лицензию на данный вид деятельности и государственную аккредитацию;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4) в организации системы учета и осуществлении контроля над </w:t>
      </w:r>
      <w:r>
        <w:rPr>
          <w:rFonts w:ascii="Times New Roman" w:hAnsi="Times New Roman"/>
          <w:sz w:val="24"/>
          <w:szCs w:val="24"/>
        </w:rPr>
        <w:t>профессиональным образованием и дополнительным профессиональным образованием</w:t>
      </w:r>
      <w:r w:rsidRPr="00835EB7">
        <w:rPr>
          <w:rFonts w:ascii="Times New Roman" w:hAnsi="Times New Roman"/>
          <w:sz w:val="24"/>
          <w:szCs w:val="24"/>
        </w:rPr>
        <w:t xml:space="preserve"> к</w:t>
      </w:r>
      <w:r w:rsidR="00416F46">
        <w:rPr>
          <w:rFonts w:ascii="Times New Roman" w:hAnsi="Times New Roman"/>
          <w:sz w:val="24"/>
          <w:szCs w:val="24"/>
        </w:rPr>
        <w:t>адров в образовательных организац</w:t>
      </w:r>
      <w:r w:rsidRPr="00835EB7">
        <w:rPr>
          <w:rFonts w:ascii="Times New Roman" w:hAnsi="Times New Roman"/>
          <w:sz w:val="24"/>
          <w:szCs w:val="24"/>
        </w:rPr>
        <w:t>иях;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5) в осуществлении анализа результатов по итогам </w:t>
      </w:r>
      <w:r>
        <w:rPr>
          <w:rFonts w:ascii="Times New Roman" w:hAnsi="Times New Roman"/>
          <w:sz w:val="24"/>
          <w:szCs w:val="24"/>
        </w:rPr>
        <w:t>профессионального образования и дополнительного профессионального образования</w:t>
      </w:r>
      <w:r w:rsidRPr="00835EB7">
        <w:rPr>
          <w:rFonts w:ascii="Times New Roman" w:hAnsi="Times New Roman"/>
          <w:sz w:val="24"/>
          <w:szCs w:val="24"/>
        </w:rPr>
        <w:t xml:space="preserve"> кадров.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>18. Направление на дополнительное профессиональное образование осуществляется, как правило, со следующей периодичностью: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>1) глава муниципального образования рабочий поселок Атиг, депутаты Думы муниципального образования рабочий поселок Атиг, работники муниципальных учреждений - по мере необходимости;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>2) муниципальные служащие - один раз в три года;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19. В планы </w:t>
      </w:r>
      <w:r>
        <w:rPr>
          <w:rFonts w:ascii="Times New Roman" w:hAnsi="Times New Roman"/>
          <w:sz w:val="24"/>
          <w:szCs w:val="24"/>
        </w:rPr>
        <w:t>профессионального образования и дополнительного профессионального образования</w:t>
      </w:r>
      <w:r w:rsidRPr="00835EB7">
        <w:rPr>
          <w:rFonts w:ascii="Times New Roman" w:hAnsi="Times New Roman"/>
          <w:sz w:val="24"/>
          <w:szCs w:val="24"/>
        </w:rPr>
        <w:t xml:space="preserve"> не включаются муниципальные служащие: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lastRenderedPageBreak/>
        <w:t>1) обучающиеся в вузах, аспирантуре по специализации должности муниципальной службы по заочной форме обучения;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>2) достигшие возраста 60 лет;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>3) находящиеся в длительных отпусках (по беременности и родам, по уходу за ребенком и др.);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4) проходившие </w:t>
      </w:r>
      <w:r>
        <w:rPr>
          <w:rFonts w:ascii="Times New Roman" w:hAnsi="Times New Roman"/>
          <w:sz w:val="24"/>
          <w:szCs w:val="24"/>
        </w:rPr>
        <w:t>профессиональное образование и дополнительное профессиональное образование</w:t>
      </w:r>
      <w:r w:rsidRPr="00835EB7">
        <w:rPr>
          <w:rFonts w:ascii="Times New Roman" w:hAnsi="Times New Roman"/>
          <w:sz w:val="24"/>
          <w:szCs w:val="24"/>
        </w:rPr>
        <w:t xml:space="preserve"> в течение предыдущих трех календарных лет.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20. </w:t>
      </w:r>
      <w:r>
        <w:rPr>
          <w:rFonts w:ascii="Times New Roman" w:hAnsi="Times New Roman"/>
          <w:sz w:val="24"/>
          <w:szCs w:val="24"/>
        </w:rPr>
        <w:t>Профессиональное образование и дополнительное профессиональное образование</w:t>
      </w:r>
      <w:r w:rsidRPr="00835EB7">
        <w:rPr>
          <w:rFonts w:ascii="Times New Roman" w:hAnsi="Times New Roman"/>
          <w:sz w:val="24"/>
          <w:szCs w:val="24"/>
        </w:rPr>
        <w:t xml:space="preserve"> осуществляется: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>1) по ежегодным планам Правительства Свердловской области - за счет средств бюджета Свердловской области;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>2) по ежегодным планам, составляемым администрацией муниципального образования рабочий поселок Атиг по заявкам органов местного самоуправления муниципального образования рабочий поселок Атиг - за счет средств бюджета муниципального образования рабочий поселок Атиг.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21. Формирование ежегодного плана </w:t>
      </w:r>
      <w:r>
        <w:rPr>
          <w:rFonts w:ascii="Times New Roman" w:hAnsi="Times New Roman"/>
          <w:sz w:val="24"/>
          <w:szCs w:val="24"/>
        </w:rPr>
        <w:t>профессионального образования и дополнительного профессионального образования</w:t>
      </w:r>
      <w:r w:rsidRPr="00835EB7">
        <w:rPr>
          <w:rFonts w:ascii="Times New Roman" w:hAnsi="Times New Roman"/>
          <w:sz w:val="24"/>
          <w:szCs w:val="24"/>
        </w:rPr>
        <w:t xml:space="preserve"> осуществляется уполномоченными лицами органов местного самоуправления муниципального образования рабочий поселок Атиг в срок до 25 февраля текущего года на следующий календарный год.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План утверждается г</w:t>
      </w:r>
      <w:r w:rsidRPr="00835EB7">
        <w:rPr>
          <w:rFonts w:ascii="Times New Roman" w:hAnsi="Times New Roman"/>
          <w:sz w:val="24"/>
          <w:szCs w:val="24"/>
        </w:rPr>
        <w:t>лавой муниципального образования рабочий поселок Атиг в срок до 1 марта текущего года.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23. В соответствии с утвержденным планом администрация муниципального образования рабочий поселок Атиг осуществляет подготовку проектов договоров (муниципальных контрактов) на </w:t>
      </w:r>
      <w:r>
        <w:rPr>
          <w:rFonts w:ascii="Times New Roman" w:hAnsi="Times New Roman"/>
          <w:sz w:val="24"/>
          <w:szCs w:val="24"/>
        </w:rPr>
        <w:t>профессиональное образование и дополнительное профессиональное образование</w:t>
      </w:r>
      <w:r w:rsidRPr="00835EB7">
        <w:rPr>
          <w:rFonts w:ascii="Times New Roman" w:hAnsi="Times New Roman"/>
          <w:sz w:val="24"/>
          <w:szCs w:val="24"/>
        </w:rPr>
        <w:t>.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>24. На время обучения в очной форме за лицами, направленными на обучение в соответствии с утвержденным планом сохраняется место работы (должность) и денежное содержание в соответствии с трудовым законодательством и законодательством о муниципальной службе.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>25. При условии прохождения обучения за пределами муниципального образования рабочий поселок Атиг обучающимся лицам производится оплата проезда к месту учебы и обратно, оплата проживания, а также командировочные расходы в размерах, предусмотренных для служебных командировок, за счет средств бюджета муниципального образования рабочий поселок Атиг.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26. Контроль над прохождением направленными для </w:t>
      </w:r>
      <w:r>
        <w:rPr>
          <w:rFonts w:ascii="Times New Roman" w:hAnsi="Times New Roman"/>
          <w:sz w:val="24"/>
          <w:szCs w:val="24"/>
        </w:rPr>
        <w:t>профессионального образования и дополнительного профессионального образования</w:t>
      </w:r>
      <w:r w:rsidRPr="00835EB7">
        <w:rPr>
          <w:rFonts w:ascii="Times New Roman" w:hAnsi="Times New Roman"/>
          <w:sz w:val="24"/>
          <w:szCs w:val="24"/>
        </w:rPr>
        <w:t xml:space="preserve"> муниципальными служащими, а также контроль над выпол</w:t>
      </w:r>
      <w:r w:rsidR="00416F46">
        <w:rPr>
          <w:rFonts w:ascii="Times New Roman" w:hAnsi="Times New Roman"/>
          <w:sz w:val="24"/>
          <w:szCs w:val="24"/>
        </w:rPr>
        <w:t>нением образовательными организац</w:t>
      </w:r>
      <w:r w:rsidRPr="00835EB7">
        <w:rPr>
          <w:rFonts w:ascii="Times New Roman" w:hAnsi="Times New Roman"/>
          <w:sz w:val="24"/>
          <w:szCs w:val="24"/>
        </w:rPr>
        <w:t xml:space="preserve">иями условий договора (муниципального контракта) на </w:t>
      </w:r>
      <w:r>
        <w:rPr>
          <w:rFonts w:ascii="Times New Roman" w:hAnsi="Times New Roman"/>
          <w:sz w:val="24"/>
          <w:szCs w:val="24"/>
        </w:rPr>
        <w:t>профессиональное образование и дополнительное профессиональное образование</w:t>
      </w:r>
      <w:r w:rsidRPr="00835EB7">
        <w:rPr>
          <w:rFonts w:ascii="Times New Roman" w:hAnsi="Times New Roman"/>
          <w:sz w:val="24"/>
          <w:szCs w:val="24"/>
        </w:rPr>
        <w:t xml:space="preserve"> осуществляется администрацией муниципального образования рабочий поселок Атиг.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E631D" w:rsidRPr="00835EB7" w:rsidRDefault="002E631D" w:rsidP="002E631D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4. Организация </w:t>
      </w:r>
      <w:r>
        <w:rPr>
          <w:rFonts w:ascii="Times New Roman" w:hAnsi="Times New Roman"/>
          <w:sz w:val="24"/>
          <w:szCs w:val="24"/>
        </w:rPr>
        <w:t>профессионального образования и дополнительного профессионального образования</w:t>
      </w:r>
      <w:r w:rsidRPr="00835EB7">
        <w:rPr>
          <w:rFonts w:ascii="Times New Roman" w:hAnsi="Times New Roman"/>
          <w:sz w:val="24"/>
          <w:szCs w:val="24"/>
        </w:rPr>
        <w:t xml:space="preserve"> работников муниципальных учреждений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27. Организацию </w:t>
      </w:r>
      <w:r>
        <w:rPr>
          <w:rFonts w:ascii="Times New Roman" w:hAnsi="Times New Roman"/>
          <w:sz w:val="24"/>
          <w:szCs w:val="24"/>
        </w:rPr>
        <w:t>профессионального образования и дополнительного профессионального образования</w:t>
      </w:r>
      <w:r w:rsidRPr="00835EB7">
        <w:rPr>
          <w:rFonts w:ascii="Times New Roman" w:hAnsi="Times New Roman"/>
          <w:sz w:val="24"/>
          <w:szCs w:val="24"/>
        </w:rPr>
        <w:t xml:space="preserve"> работников муниципальных учреждений муниципального образования рабочий поселок Атиг осуществляет руководитель муниципального учреждения.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>28. Муниципальное учреждение муниципального образования рабочий поселок Атиг самостоятельно: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lastRenderedPageBreak/>
        <w:t xml:space="preserve">1) формирует годовой план </w:t>
      </w:r>
      <w:r>
        <w:rPr>
          <w:rFonts w:ascii="Times New Roman" w:hAnsi="Times New Roman"/>
          <w:sz w:val="24"/>
          <w:szCs w:val="24"/>
        </w:rPr>
        <w:t>профессионального образования и дополнительного профессионального образования</w:t>
      </w:r>
      <w:r w:rsidRPr="00835EB7">
        <w:rPr>
          <w:rFonts w:ascii="Times New Roman" w:hAnsi="Times New Roman"/>
          <w:sz w:val="24"/>
          <w:szCs w:val="24"/>
        </w:rPr>
        <w:t xml:space="preserve"> работников муниципального учреждения на очередной календарный год;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2) определяет порядок, формы и условия осуществления </w:t>
      </w:r>
      <w:r>
        <w:rPr>
          <w:rFonts w:ascii="Times New Roman" w:hAnsi="Times New Roman"/>
          <w:sz w:val="24"/>
          <w:szCs w:val="24"/>
        </w:rPr>
        <w:t>профессионального образования и дополнительного профессионального образования</w:t>
      </w:r>
      <w:r w:rsidRPr="00835EB7">
        <w:rPr>
          <w:rFonts w:ascii="Times New Roman" w:hAnsi="Times New Roman"/>
          <w:sz w:val="24"/>
          <w:szCs w:val="24"/>
        </w:rPr>
        <w:t xml:space="preserve"> работников муниципального учреждения, объемы финансирования;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3) осуществляет контроль над организацией </w:t>
      </w:r>
      <w:r>
        <w:rPr>
          <w:rFonts w:ascii="Times New Roman" w:hAnsi="Times New Roman"/>
          <w:sz w:val="24"/>
          <w:szCs w:val="24"/>
        </w:rPr>
        <w:t>профессионального образования и дополнительного профессионального образования</w:t>
      </w:r>
      <w:r w:rsidRPr="00835EB7">
        <w:rPr>
          <w:rFonts w:ascii="Times New Roman" w:hAnsi="Times New Roman"/>
          <w:sz w:val="24"/>
          <w:szCs w:val="24"/>
        </w:rPr>
        <w:t xml:space="preserve"> работников муниципального учреждения.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E631D" w:rsidRPr="00835EB7" w:rsidRDefault="002E631D" w:rsidP="002E631D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5. Финансирование расходов, связанных организации </w:t>
      </w:r>
      <w:r>
        <w:rPr>
          <w:rFonts w:ascii="Times New Roman" w:hAnsi="Times New Roman"/>
          <w:sz w:val="24"/>
          <w:szCs w:val="24"/>
        </w:rPr>
        <w:t>профессионального образования и дополнительного профессионального образования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29. Финансирование расходов, связанных с </w:t>
      </w:r>
      <w:r>
        <w:rPr>
          <w:rFonts w:ascii="Times New Roman" w:hAnsi="Times New Roman"/>
          <w:sz w:val="24"/>
          <w:szCs w:val="24"/>
        </w:rPr>
        <w:t>профессиональным образованием и дополнительным профессиональным образованием г</w:t>
      </w:r>
      <w:r w:rsidRPr="00835EB7">
        <w:rPr>
          <w:rFonts w:ascii="Times New Roman" w:hAnsi="Times New Roman"/>
          <w:sz w:val="24"/>
          <w:szCs w:val="24"/>
        </w:rPr>
        <w:t>лавы муниципального образования рабочий поселок Атиг, депутатов Думы муниципального образования рабочий поселок Атиг, муниципальных служащих</w:t>
      </w:r>
      <w:r w:rsidR="00416F46">
        <w:rPr>
          <w:rFonts w:ascii="Times New Roman" w:hAnsi="Times New Roman"/>
          <w:sz w:val="24"/>
          <w:szCs w:val="24"/>
        </w:rPr>
        <w:t xml:space="preserve">, </w:t>
      </w:r>
      <w:r w:rsidR="00416F46">
        <w:rPr>
          <w:rFonts w:ascii="Times New Roman" w:hAnsi="Times New Roman"/>
          <w:sz w:val="24"/>
          <w:szCs w:val="24"/>
        </w:rPr>
        <w:t>замещающих должности муниципальной службы в органах</w:t>
      </w:r>
      <w:r w:rsidRPr="00835EB7">
        <w:rPr>
          <w:rFonts w:ascii="Times New Roman" w:hAnsi="Times New Roman"/>
          <w:sz w:val="24"/>
          <w:szCs w:val="24"/>
        </w:rPr>
        <w:t xml:space="preserve"> местного самоуправления муниципального образования рабочий поселок Атиг</w:t>
      </w:r>
      <w:r w:rsidR="00416F46">
        <w:rPr>
          <w:rFonts w:ascii="Times New Roman" w:hAnsi="Times New Roman"/>
          <w:sz w:val="24"/>
          <w:szCs w:val="24"/>
        </w:rPr>
        <w:t>,</w:t>
      </w:r>
      <w:r w:rsidRPr="00835EB7">
        <w:rPr>
          <w:rFonts w:ascii="Times New Roman" w:hAnsi="Times New Roman"/>
          <w:sz w:val="24"/>
          <w:szCs w:val="24"/>
        </w:rPr>
        <w:t xml:space="preserve"> осуществляется за счет средств бюджета муниципального образования рабочий поселок Атиг. </w:t>
      </w:r>
    </w:p>
    <w:p w:rsidR="002E631D" w:rsidRPr="00835EB7" w:rsidRDefault="002E631D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35EB7">
        <w:rPr>
          <w:rFonts w:ascii="Times New Roman" w:hAnsi="Times New Roman"/>
          <w:sz w:val="24"/>
          <w:szCs w:val="24"/>
        </w:rPr>
        <w:t xml:space="preserve">Финансирование расходов, связанных с </w:t>
      </w:r>
      <w:r>
        <w:rPr>
          <w:rFonts w:ascii="Times New Roman" w:hAnsi="Times New Roman"/>
          <w:sz w:val="24"/>
          <w:szCs w:val="24"/>
        </w:rPr>
        <w:t>профессиональным образованием и дополнительным профессиональным образованием</w:t>
      </w:r>
      <w:r w:rsidRPr="00835EB7">
        <w:rPr>
          <w:rFonts w:ascii="Times New Roman" w:hAnsi="Times New Roman"/>
          <w:sz w:val="24"/>
          <w:szCs w:val="24"/>
        </w:rPr>
        <w:t xml:space="preserve"> работников муниципальных учреждений муниципального образования рабочий поселок Атиг, осуществляется за счет средств муниципальных учреждений.</w:t>
      </w:r>
    </w:p>
    <w:p w:rsidR="002E631D" w:rsidRPr="00835EB7" w:rsidRDefault="00416F46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</w:t>
      </w:r>
      <w:r w:rsidR="002E631D" w:rsidRPr="00835EB7">
        <w:rPr>
          <w:rFonts w:ascii="Times New Roman" w:hAnsi="Times New Roman"/>
          <w:sz w:val="24"/>
          <w:szCs w:val="24"/>
        </w:rPr>
        <w:t xml:space="preserve">. Расходы, связанные с подготовкой </w:t>
      </w:r>
      <w:r w:rsidR="002E631D">
        <w:rPr>
          <w:rFonts w:ascii="Times New Roman" w:hAnsi="Times New Roman"/>
          <w:sz w:val="24"/>
          <w:szCs w:val="24"/>
        </w:rPr>
        <w:t>профессиональным образованием и дополнительным профессиональным образованием г</w:t>
      </w:r>
      <w:r w:rsidR="002E631D" w:rsidRPr="00835EB7">
        <w:rPr>
          <w:rFonts w:ascii="Times New Roman" w:hAnsi="Times New Roman"/>
          <w:sz w:val="24"/>
          <w:szCs w:val="24"/>
        </w:rPr>
        <w:t>лавы муниципального образования рабочий поселок Атиг, депутатов Думы муниципального образования рабочий поселок Атиг, муниципальных служащих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замещающих должности муниципальной службы в органах</w:t>
      </w:r>
      <w:r w:rsidR="002E631D" w:rsidRPr="00835EB7">
        <w:rPr>
          <w:rFonts w:ascii="Times New Roman" w:hAnsi="Times New Roman"/>
          <w:sz w:val="24"/>
          <w:szCs w:val="24"/>
        </w:rPr>
        <w:t xml:space="preserve"> местного самоуправления муниципального образования рабочий поселок Атиг, а также работников муниципальных учреждений муниципального образования рабочий поселок Атиг, предусматриваются в сметах расходов соответствующих органов местного самоуправления, муниципальных учреждений.</w:t>
      </w:r>
    </w:p>
    <w:p w:rsidR="002E631D" w:rsidRDefault="00416F46" w:rsidP="002E631D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</w:t>
      </w:r>
      <w:r w:rsidR="002E631D" w:rsidRPr="00835EB7">
        <w:rPr>
          <w:rFonts w:ascii="Times New Roman" w:hAnsi="Times New Roman"/>
          <w:sz w:val="24"/>
          <w:szCs w:val="24"/>
        </w:rPr>
        <w:t xml:space="preserve">. Расходы, связанные с </w:t>
      </w:r>
      <w:r w:rsidR="002E631D">
        <w:rPr>
          <w:rFonts w:ascii="Times New Roman" w:hAnsi="Times New Roman"/>
          <w:sz w:val="24"/>
          <w:szCs w:val="24"/>
        </w:rPr>
        <w:t>профессиональным образованием и дополнительным профессиональным образованием</w:t>
      </w:r>
      <w:r w:rsidR="002E631D" w:rsidRPr="00835EB7">
        <w:rPr>
          <w:rFonts w:ascii="Times New Roman" w:hAnsi="Times New Roman"/>
          <w:sz w:val="24"/>
          <w:szCs w:val="24"/>
        </w:rPr>
        <w:t xml:space="preserve"> муниципальных служащих муниципального образования рабочий поселок Атиг, могут предусмат</w:t>
      </w:r>
      <w:r w:rsidR="002E631D">
        <w:rPr>
          <w:rFonts w:ascii="Times New Roman" w:hAnsi="Times New Roman"/>
          <w:sz w:val="24"/>
          <w:szCs w:val="24"/>
        </w:rPr>
        <w:t>риваться в муниципальных</w:t>
      </w:r>
      <w:r w:rsidR="002E631D" w:rsidRPr="00835EB7">
        <w:rPr>
          <w:rFonts w:ascii="Times New Roman" w:hAnsi="Times New Roman"/>
          <w:sz w:val="24"/>
          <w:szCs w:val="24"/>
        </w:rPr>
        <w:t xml:space="preserve"> программах развития муниципальной</w:t>
      </w:r>
      <w:r w:rsidR="002E631D">
        <w:rPr>
          <w:rFonts w:ascii="Times New Roman" w:hAnsi="Times New Roman"/>
          <w:sz w:val="24"/>
          <w:szCs w:val="24"/>
        </w:rPr>
        <w:t xml:space="preserve"> службы, муниципальными</w:t>
      </w:r>
      <w:r w:rsidR="002E631D" w:rsidRPr="00835EB7">
        <w:rPr>
          <w:rFonts w:ascii="Times New Roman" w:hAnsi="Times New Roman"/>
          <w:sz w:val="24"/>
          <w:szCs w:val="24"/>
        </w:rPr>
        <w:t xml:space="preserve"> программами </w:t>
      </w:r>
      <w:r w:rsidR="002E631D">
        <w:rPr>
          <w:rFonts w:ascii="Times New Roman" w:hAnsi="Times New Roman"/>
          <w:sz w:val="24"/>
          <w:szCs w:val="24"/>
        </w:rPr>
        <w:t>профессионального образования и дополнительного профессионального образования</w:t>
      </w:r>
      <w:r w:rsidR="002E631D" w:rsidRPr="00835EB7">
        <w:rPr>
          <w:rFonts w:ascii="Times New Roman" w:hAnsi="Times New Roman"/>
          <w:sz w:val="24"/>
          <w:szCs w:val="24"/>
        </w:rPr>
        <w:t xml:space="preserve"> муниципальных служащи</w:t>
      </w:r>
      <w:r w:rsidR="002E631D">
        <w:rPr>
          <w:rFonts w:ascii="Times New Roman" w:hAnsi="Times New Roman"/>
          <w:sz w:val="24"/>
          <w:szCs w:val="24"/>
        </w:rPr>
        <w:t>х, а также государственными</w:t>
      </w:r>
      <w:r w:rsidR="002E631D" w:rsidRPr="00835EB7">
        <w:rPr>
          <w:rFonts w:ascii="Times New Roman" w:hAnsi="Times New Roman"/>
          <w:sz w:val="24"/>
          <w:szCs w:val="24"/>
        </w:rPr>
        <w:t xml:space="preserve"> программами Свердловской области по развитию муниципальной службы в муниципальных образованиях Свердловской области.</w:t>
      </w:r>
    </w:p>
    <w:p w:rsidR="00D90AC6" w:rsidRPr="002E631D" w:rsidRDefault="00416F46" w:rsidP="002E631D">
      <w:pPr>
        <w:jc w:val="both"/>
        <w:rPr>
          <w:rFonts w:ascii="Times New Roman" w:hAnsi="Times New Roman"/>
          <w:sz w:val="24"/>
          <w:szCs w:val="24"/>
        </w:rPr>
      </w:pPr>
    </w:p>
    <w:sectPr w:rsidR="00D90AC6" w:rsidRPr="002E631D" w:rsidSect="00F61A4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416F46">
      <w:pPr>
        <w:spacing w:after="0" w:line="240" w:lineRule="auto"/>
      </w:pPr>
      <w:r>
        <w:separator/>
      </w:r>
    </w:p>
  </w:endnote>
  <w:endnote w:type="continuationSeparator" w:id="0">
    <w:p w:rsidR="00000000" w:rsidRDefault="00416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13B" w:rsidRDefault="002E63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16F46">
      <w:rPr>
        <w:noProof/>
      </w:rPr>
      <w:t>5</w:t>
    </w:r>
    <w:r>
      <w:fldChar w:fldCharType="end"/>
    </w:r>
  </w:p>
  <w:p w:rsidR="00C8313B" w:rsidRDefault="00416F4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416F46">
      <w:pPr>
        <w:spacing w:after="0" w:line="240" w:lineRule="auto"/>
      </w:pPr>
      <w:r>
        <w:separator/>
      </w:r>
    </w:p>
  </w:footnote>
  <w:footnote w:type="continuationSeparator" w:id="0">
    <w:p w:rsidR="00000000" w:rsidRDefault="00416F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31D"/>
    <w:rsid w:val="00247B2B"/>
    <w:rsid w:val="002E631D"/>
    <w:rsid w:val="00416F46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1E8A1E-BFE0-49A0-A559-0A7DBCE4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31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E631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E631D"/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1"/>
    <w:qFormat/>
    <w:rsid w:val="002E631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2123</Words>
  <Characters>12103</Characters>
  <Application>Microsoft Office Word</Application>
  <DocSecurity>0</DocSecurity>
  <Lines>100</Lines>
  <Paragraphs>28</Paragraphs>
  <ScaleCrop>false</ScaleCrop>
  <Company/>
  <LinksUpToDate>false</LinksUpToDate>
  <CharactersWithSpaces>14198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2</cp:revision>
  <dcterms:created xsi:type="dcterms:W3CDTF">2016-04-18T04:50:00Z</dcterms:created>
  <dcterms:modified xsi:type="dcterms:W3CDTF">2016-06-24T10:21:00Z</dcterms:modified>
</cp:coreProperties>
</file>